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6AEF" w14:textId="4F413289" w:rsidR="004A33EE" w:rsidRDefault="004A33EE">
      <w:r>
        <w:t>Dear Parent/Guardian:</w:t>
      </w:r>
    </w:p>
    <w:p w14:paraId="133C876A" w14:textId="1423B897" w:rsidR="004A33EE" w:rsidRDefault="004A33EE"/>
    <w:p w14:paraId="396D2C7B" w14:textId="43C7D7B0" w:rsidR="004A33EE" w:rsidRDefault="004A33EE">
      <w:r>
        <w:t>Your student’s success is very important to us, and your active involvement is essential for your student’s educational success in the remote learning program.</w:t>
      </w:r>
    </w:p>
    <w:p w14:paraId="64AA59B8" w14:textId="7640DF6D" w:rsidR="004A33EE" w:rsidRDefault="004A33EE"/>
    <w:p w14:paraId="31C854E8" w14:textId="2D5CB057" w:rsidR="004A33EE" w:rsidRDefault="004A33EE">
      <w:r>
        <w:t>Expectations and Criteria for Student Participation in the Remote Learning Program:</w:t>
      </w:r>
    </w:p>
    <w:p w14:paraId="57E5CCC6" w14:textId="40095BA8" w:rsidR="004A33EE" w:rsidRPr="008574B8" w:rsidRDefault="004A33EE" w:rsidP="004A33EE">
      <w:pPr>
        <w:pStyle w:val="ListParagraph"/>
        <w:numPr>
          <w:ilvl w:val="0"/>
          <w:numId w:val="1"/>
        </w:numPr>
        <w:rPr>
          <w:b/>
          <w:bCs/>
        </w:rPr>
      </w:pPr>
      <w:r w:rsidRPr="008574B8">
        <w:rPr>
          <w:b/>
          <w:bCs/>
        </w:rPr>
        <w:t>Expectations:</w:t>
      </w:r>
    </w:p>
    <w:p w14:paraId="420E09CF" w14:textId="64B45754" w:rsidR="004A33EE" w:rsidRDefault="004A33EE" w:rsidP="004A33EE">
      <w:pPr>
        <w:pStyle w:val="ListParagraph"/>
        <w:numPr>
          <w:ilvl w:val="0"/>
          <w:numId w:val="2"/>
        </w:numPr>
      </w:pPr>
      <w:r>
        <w:t xml:space="preserve"> Students must have internet access.  Wi-Fi hotspots are currently located at </w:t>
      </w:r>
      <w:proofErr w:type="spellStart"/>
      <w:r>
        <w:t>Nicely’s</w:t>
      </w:r>
      <w:proofErr w:type="spellEnd"/>
      <w:r>
        <w:t xml:space="preserve"> Towing, Union Missionary Baptist Church, and the Chesapeake Community Center for those students having difficulties accessing the internet.</w:t>
      </w:r>
    </w:p>
    <w:p w14:paraId="75872F18" w14:textId="75F8FE85" w:rsidR="004A33EE" w:rsidRDefault="004A33EE" w:rsidP="004A33EE">
      <w:pPr>
        <w:pStyle w:val="ListParagraph"/>
        <w:numPr>
          <w:ilvl w:val="0"/>
          <w:numId w:val="2"/>
        </w:numPr>
      </w:pPr>
      <w:r>
        <w:t>Students will login to each of their Google Classrooms daily.</w:t>
      </w:r>
    </w:p>
    <w:p w14:paraId="6C49271B" w14:textId="686C4418" w:rsidR="004A33EE" w:rsidRDefault="004A33EE" w:rsidP="004A33EE">
      <w:pPr>
        <w:pStyle w:val="ListParagraph"/>
        <w:numPr>
          <w:ilvl w:val="0"/>
          <w:numId w:val="2"/>
        </w:numPr>
      </w:pPr>
      <w:r>
        <w:t>Students will complete and adhere to due dates on all assignments.</w:t>
      </w:r>
    </w:p>
    <w:p w14:paraId="1C7D4881" w14:textId="24454B02" w:rsidR="004A33EE" w:rsidRDefault="004A33EE" w:rsidP="004A33EE">
      <w:pPr>
        <w:pStyle w:val="ListParagraph"/>
        <w:numPr>
          <w:ilvl w:val="0"/>
          <w:numId w:val="2"/>
        </w:numPr>
      </w:pPr>
      <w:r>
        <w:t>Students will arrange meetings with teachers or email teachers if they need help or have questions.</w:t>
      </w:r>
    </w:p>
    <w:p w14:paraId="115B60A0" w14:textId="486F9CF1" w:rsidR="004A33EE" w:rsidRDefault="004A33EE" w:rsidP="008574B8"/>
    <w:p w14:paraId="3264E19A" w14:textId="135C9224" w:rsidR="008574B8" w:rsidRDefault="008574B8" w:rsidP="008574B8">
      <w:pPr>
        <w:pStyle w:val="ListParagraph"/>
        <w:numPr>
          <w:ilvl w:val="0"/>
          <w:numId w:val="1"/>
        </w:numPr>
        <w:rPr>
          <w:b/>
          <w:bCs/>
        </w:rPr>
      </w:pPr>
      <w:r w:rsidRPr="008574B8">
        <w:rPr>
          <w:b/>
          <w:bCs/>
        </w:rPr>
        <w:t>Criteria</w:t>
      </w:r>
      <w:r>
        <w:rPr>
          <w:b/>
          <w:bCs/>
        </w:rPr>
        <w:t>:</w:t>
      </w:r>
    </w:p>
    <w:p w14:paraId="615F1836" w14:textId="0DD9DD01" w:rsidR="008574B8" w:rsidRPr="008574B8" w:rsidRDefault="008574B8" w:rsidP="008574B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 To qualify for remote learning for the 3</w:t>
      </w:r>
      <w:r w:rsidRPr="008574B8">
        <w:rPr>
          <w:vertAlign w:val="superscript"/>
        </w:rPr>
        <w:t>rd</w:t>
      </w:r>
      <w:r>
        <w:t xml:space="preserve"> nine weeks, students must have a GPA of 1.5 or higher</w:t>
      </w:r>
      <w:r w:rsidR="00B84DBF">
        <w:t xml:space="preserve"> for the 2</w:t>
      </w:r>
      <w:r w:rsidR="00B84DBF" w:rsidRPr="00B84DBF">
        <w:rPr>
          <w:vertAlign w:val="superscript"/>
        </w:rPr>
        <w:t>nd</w:t>
      </w:r>
      <w:r w:rsidR="00B84DBF">
        <w:t xml:space="preserve"> nine weeks grading period</w:t>
      </w:r>
      <w:r>
        <w:t>.  If a student does not meet the GPA criteria for participation in the remote learning program and has a medical concern in the household, medical documentation may be needed to continue remote learning.  A plan will be made with the building principal on a case-by-case basis.</w:t>
      </w:r>
    </w:p>
    <w:p w14:paraId="2112ACF9" w14:textId="265C28C4" w:rsidR="008574B8" w:rsidRPr="008574B8" w:rsidRDefault="008574B8" w:rsidP="008574B8">
      <w:pPr>
        <w:pStyle w:val="ListParagraph"/>
        <w:numPr>
          <w:ilvl w:val="0"/>
          <w:numId w:val="4"/>
        </w:numPr>
        <w:rPr>
          <w:b/>
          <w:bCs/>
        </w:rPr>
      </w:pPr>
      <w:r>
        <w:t>Students must not have chronic absenteeism to continue participation the following grading period.</w:t>
      </w:r>
      <w:bookmarkStart w:id="0" w:name="_GoBack"/>
      <w:bookmarkEnd w:id="0"/>
    </w:p>
    <w:p w14:paraId="07D328DF" w14:textId="20B41FB5" w:rsidR="008574B8" w:rsidRDefault="008574B8" w:rsidP="008574B8">
      <w:pPr>
        <w:rPr>
          <w:b/>
          <w:bCs/>
        </w:rPr>
      </w:pPr>
    </w:p>
    <w:p w14:paraId="39312118" w14:textId="45F5E938" w:rsidR="008574B8" w:rsidRDefault="008574B8" w:rsidP="008574B8">
      <w:r>
        <w:t>Progress Monitoring of Students in the Remote Learning Program:</w:t>
      </w:r>
    </w:p>
    <w:p w14:paraId="0600EEE0" w14:textId="6CD8BF92" w:rsidR="008574B8" w:rsidRDefault="008574B8" w:rsidP="008574B8"/>
    <w:p w14:paraId="523A26B8" w14:textId="6E1A714A" w:rsidR="008574B8" w:rsidRPr="008574B8" w:rsidRDefault="008574B8" w:rsidP="008574B8">
      <w:pPr>
        <w:pStyle w:val="ListParagraph"/>
        <w:numPr>
          <w:ilvl w:val="0"/>
          <w:numId w:val="1"/>
        </w:numPr>
        <w:rPr>
          <w:b/>
          <w:bCs/>
        </w:rPr>
      </w:pPr>
      <w:r w:rsidRPr="008574B8">
        <w:rPr>
          <w:b/>
          <w:bCs/>
        </w:rPr>
        <w:t>Parents:</w:t>
      </w:r>
    </w:p>
    <w:p w14:paraId="07791A0D" w14:textId="7938B194" w:rsidR="008574B8" w:rsidRPr="008574B8" w:rsidRDefault="008574B8" w:rsidP="008574B8">
      <w:pPr>
        <w:pStyle w:val="ListParagraph"/>
        <w:numPr>
          <w:ilvl w:val="0"/>
          <w:numId w:val="5"/>
        </w:numPr>
        <w:rPr>
          <w:b/>
          <w:bCs/>
        </w:rPr>
      </w:pPr>
      <w:r>
        <w:t>Monitor Progress Book to check your student’s assignments and grades.</w:t>
      </w:r>
    </w:p>
    <w:p w14:paraId="0F016218" w14:textId="76FA8687" w:rsidR="008574B8" w:rsidRPr="008574B8" w:rsidRDefault="008574B8" w:rsidP="008574B8">
      <w:pPr>
        <w:pStyle w:val="ListParagraph"/>
        <w:numPr>
          <w:ilvl w:val="0"/>
          <w:numId w:val="5"/>
        </w:numPr>
        <w:rPr>
          <w:b/>
          <w:bCs/>
        </w:rPr>
      </w:pPr>
      <w:r>
        <w:t>Contact your student’s teacher to arrange a meeting or email if you need help or have questions.</w:t>
      </w:r>
    </w:p>
    <w:p w14:paraId="7D0327E8" w14:textId="5CB116CE" w:rsidR="008574B8" w:rsidRDefault="008574B8" w:rsidP="008574B8">
      <w:pPr>
        <w:rPr>
          <w:b/>
          <w:bCs/>
        </w:rPr>
      </w:pPr>
    </w:p>
    <w:p w14:paraId="10C4C19E" w14:textId="1DE8D4F3" w:rsidR="008574B8" w:rsidRPr="008574B8" w:rsidRDefault="008574B8" w:rsidP="008574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School:</w:t>
      </w:r>
    </w:p>
    <w:p w14:paraId="083E37B6" w14:textId="28AB2A67" w:rsidR="008574B8" w:rsidRPr="008574B8" w:rsidRDefault="008574B8" w:rsidP="008574B8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 The school will monitor attendance and inform parents/guardians of students at risk of chronic absenteeism.  Attendance policies will be followed.</w:t>
      </w:r>
    </w:p>
    <w:p w14:paraId="49868257" w14:textId="3B0A3300" w:rsidR="008574B8" w:rsidRPr="008574B8" w:rsidRDefault="008574B8" w:rsidP="008574B8">
      <w:pPr>
        <w:pStyle w:val="ListParagraph"/>
        <w:numPr>
          <w:ilvl w:val="0"/>
          <w:numId w:val="6"/>
        </w:numPr>
        <w:rPr>
          <w:b/>
          <w:bCs/>
        </w:rPr>
      </w:pPr>
      <w:r>
        <w:t>The school will notify parents/guardians by letter of remote learning students who are failing and in jeopardy of not receiving credit/retention.</w:t>
      </w:r>
    </w:p>
    <w:sectPr w:rsidR="008574B8" w:rsidRPr="0085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BD"/>
    <w:multiLevelType w:val="hybridMultilevel"/>
    <w:tmpl w:val="29E6DEB8"/>
    <w:lvl w:ilvl="0" w:tplc="6094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033D6"/>
    <w:multiLevelType w:val="hybridMultilevel"/>
    <w:tmpl w:val="A3B2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45D"/>
    <w:multiLevelType w:val="hybridMultilevel"/>
    <w:tmpl w:val="CE86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23CC9"/>
    <w:multiLevelType w:val="hybridMultilevel"/>
    <w:tmpl w:val="6C04508E"/>
    <w:lvl w:ilvl="0" w:tplc="D9A88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22955"/>
    <w:multiLevelType w:val="hybridMultilevel"/>
    <w:tmpl w:val="3FCAA8CA"/>
    <w:lvl w:ilvl="0" w:tplc="794E3C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00475"/>
    <w:multiLevelType w:val="hybridMultilevel"/>
    <w:tmpl w:val="1026F5D8"/>
    <w:lvl w:ilvl="0" w:tplc="39C49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EE"/>
    <w:rsid w:val="004A33EE"/>
    <w:rsid w:val="008574B8"/>
    <w:rsid w:val="00B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6B3B"/>
  <w15:chartTrackingRefBased/>
  <w15:docId w15:val="{438E66B7-65EF-45FF-BC8B-48ED394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3A1D-A7D9-4BEF-9BD4-323C352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</dc:creator>
  <cp:keywords/>
  <dc:description/>
  <cp:lastModifiedBy>Smith, Chris</cp:lastModifiedBy>
  <cp:revision>2</cp:revision>
  <dcterms:created xsi:type="dcterms:W3CDTF">2020-12-18T15:15:00Z</dcterms:created>
  <dcterms:modified xsi:type="dcterms:W3CDTF">2021-01-07T13:54:00Z</dcterms:modified>
</cp:coreProperties>
</file>